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EED" w:rsidRDefault="00184EED" w:rsidP="00184EED">
      <w:pPr>
        <w:spacing w:before="100" w:beforeAutospacing="1" w:after="100" w:afterAutospacing="1"/>
      </w:pPr>
      <w:r>
        <w:rPr>
          <w:b/>
          <w:bCs/>
          <w:color w:val="FF0000"/>
          <w:sz w:val="32"/>
          <w:szCs w:val="32"/>
        </w:rPr>
        <w:t xml:space="preserve">Nosso atendimento por tempo indeterminado será de Terça a Quinta das 8h </w:t>
      </w:r>
      <w:proofErr w:type="spellStart"/>
      <w:r>
        <w:rPr>
          <w:b/>
          <w:bCs/>
          <w:color w:val="FF0000"/>
          <w:sz w:val="32"/>
          <w:szCs w:val="32"/>
        </w:rPr>
        <w:t>as</w:t>
      </w:r>
      <w:proofErr w:type="spellEnd"/>
      <w:r>
        <w:rPr>
          <w:b/>
          <w:bCs/>
          <w:color w:val="FF0000"/>
          <w:sz w:val="32"/>
          <w:szCs w:val="32"/>
        </w:rPr>
        <w:t xml:space="preserve"> 11h.</w:t>
      </w:r>
      <w:r>
        <w:rPr>
          <w:b/>
          <w:bCs/>
          <w:color w:val="FF0000"/>
        </w:rPr>
        <w:t xml:space="preserve"> </w:t>
      </w:r>
      <w:r>
        <w:rPr>
          <w:b/>
          <w:bCs/>
          <w:color w:val="1F497D"/>
          <w:shd w:val="clear" w:color="auto" w:fill="FFFF00"/>
        </w:rPr>
        <w:t>Para agendamentos  entre no site:  </w:t>
      </w:r>
      <w:hyperlink r:id="rId4" w:tgtFrame="_blank" w:history="1">
        <w:r>
          <w:rPr>
            <w:rStyle w:val="Hyperlink"/>
            <w:b/>
            <w:bCs/>
            <w:sz w:val="32"/>
            <w:szCs w:val="32"/>
            <w:shd w:val="clear" w:color="auto" w:fill="FFFF00"/>
          </w:rPr>
          <w:t>seccampogrande.org.br</w:t>
        </w:r>
      </w:hyperlink>
      <w:r>
        <w:rPr>
          <w:b/>
          <w:bCs/>
          <w:color w:val="1F497D"/>
          <w:shd w:val="clear" w:color="auto" w:fill="FFFF00"/>
        </w:rPr>
        <w:t>,  na primeira página role até em baixo, em agende sua homologação, pode clicar e preencher os campos para gerar o agendamento.</w:t>
      </w:r>
      <w:r>
        <w:rPr>
          <w:b/>
          <w:bCs/>
          <w:color w:val="1F497D"/>
        </w:rPr>
        <w:t xml:space="preserve"> Assim gera um protocolo para empresa. </w:t>
      </w:r>
    </w:p>
    <w:p w:rsidR="00184EED" w:rsidRDefault="00184EED" w:rsidP="00184EED">
      <w:pPr>
        <w:spacing w:before="100" w:beforeAutospacing="1" w:after="100" w:afterAutospacing="1"/>
        <w:jc w:val="center"/>
      </w:pPr>
      <w:r>
        <w:rPr>
          <w:b/>
          <w:bCs/>
          <w:color w:val="FF0000"/>
        </w:rPr>
        <w:t> </w:t>
      </w:r>
    </w:p>
    <w:p w:rsidR="00184EED" w:rsidRDefault="00184EED" w:rsidP="00184EED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DOCUMENTOS OBRIGATÓRIOS</w:t>
      </w:r>
    </w:p>
    <w:p w:rsidR="00184EED" w:rsidRDefault="00184EED" w:rsidP="00184EED">
      <w:pPr>
        <w:spacing w:before="100" w:beforeAutospacing="1" w:after="100" w:afterAutospacing="1"/>
        <w:rPr>
          <w:sz w:val="22"/>
          <w:szCs w:val="22"/>
        </w:rPr>
      </w:pPr>
      <w:r>
        <w:rPr>
          <w:color w:val="1F497D"/>
        </w:rPr>
        <w:t xml:space="preserve">Segue em anexo </w:t>
      </w:r>
      <w:r>
        <w:rPr>
          <w:color w:val="1F497D"/>
          <w:shd w:val="clear" w:color="auto" w:fill="FFFF00"/>
        </w:rPr>
        <w:t>modelos</w:t>
      </w:r>
      <w:r>
        <w:rPr>
          <w:color w:val="1F497D"/>
        </w:rPr>
        <w:t xml:space="preserve"> dos documentos, Atenção quando a empresa mandar</w:t>
      </w:r>
    </w:p>
    <w:p w:rsidR="00184EED" w:rsidRDefault="00184EED" w:rsidP="00184EED">
      <w:pPr>
        <w:spacing w:before="100" w:beforeAutospacing="1" w:after="100" w:afterAutospacing="1"/>
      </w:pPr>
      <w:proofErr w:type="gramStart"/>
      <w:r>
        <w:rPr>
          <w:color w:val="1F497D"/>
        </w:rPr>
        <w:t>representantes</w:t>
      </w:r>
      <w:proofErr w:type="gramEnd"/>
      <w:r>
        <w:rPr>
          <w:color w:val="1F497D"/>
        </w:rPr>
        <w:t xml:space="preserve"> por favor trazer carta Preposto! qualquer dúvida nos ligue 3348-3232.</w:t>
      </w:r>
      <w:bookmarkStart w:id="0" w:name="_GoBack"/>
      <w:bookmarkEnd w:id="0"/>
    </w:p>
    <w:p w:rsidR="00184EED" w:rsidRDefault="00184EED" w:rsidP="00184EED">
      <w:pPr>
        <w:pStyle w:val="m-6222746302568001893msolistparagraph"/>
      </w:pPr>
      <w:r>
        <w:rPr>
          <w:rFonts w:ascii="Symbol" w:hAnsi="Symbol"/>
          <w:color w:val="1F497D"/>
        </w:rPr>
        <w:t></w:t>
      </w:r>
      <w:r>
        <w:rPr>
          <w:color w:val="1F497D"/>
          <w:sz w:val="14"/>
          <w:szCs w:val="14"/>
        </w:rPr>
        <w:t xml:space="preserve">         </w:t>
      </w:r>
      <w:r>
        <w:rPr>
          <w:color w:val="1F497D"/>
        </w:rPr>
        <w:t xml:space="preserve">São </w:t>
      </w:r>
      <w:r>
        <w:rPr>
          <w:color w:val="1F497D"/>
          <w:shd w:val="clear" w:color="auto" w:fill="FFFF00"/>
        </w:rPr>
        <w:t>3 vias</w:t>
      </w:r>
      <w:r>
        <w:rPr>
          <w:color w:val="1F497D"/>
        </w:rPr>
        <w:t xml:space="preserve"> de cada destes anexos que devem estar preenchidos digitalizados, e trazer folha sulfite em branco mínimo </w:t>
      </w:r>
      <w:r>
        <w:rPr>
          <w:color w:val="1F497D"/>
          <w:shd w:val="clear" w:color="auto" w:fill="FFFF00"/>
        </w:rPr>
        <w:t>2 folhas</w:t>
      </w:r>
      <w:r>
        <w:rPr>
          <w:color w:val="1F497D"/>
        </w:rPr>
        <w:t>.</w:t>
      </w:r>
    </w:p>
    <w:p w:rsidR="00184EED" w:rsidRDefault="00184EED" w:rsidP="00184EED">
      <w:pPr>
        <w:pStyle w:val="m-6222746302568001893msolistparagraph"/>
      </w:pPr>
      <w:r>
        <w:rPr>
          <w:rFonts w:ascii="Symbol" w:hAnsi="Symbol"/>
          <w:color w:val="1F497D"/>
        </w:rPr>
        <w:t></w:t>
      </w:r>
      <w:r>
        <w:rPr>
          <w:color w:val="1F497D"/>
          <w:sz w:val="14"/>
          <w:szCs w:val="14"/>
        </w:rPr>
        <w:t xml:space="preserve">         </w:t>
      </w:r>
      <w:r>
        <w:rPr>
          <w:color w:val="1F497D"/>
        </w:rPr>
        <w:t xml:space="preserve">Nas </w:t>
      </w:r>
      <w:r>
        <w:rPr>
          <w:b/>
          <w:bCs/>
          <w:color w:val="1F497D"/>
          <w:shd w:val="clear" w:color="auto" w:fill="FFFF00"/>
        </w:rPr>
        <w:t>linhas CONTÍNUAS</w:t>
      </w:r>
      <w:r>
        <w:rPr>
          <w:color w:val="1F497D"/>
        </w:rPr>
        <w:t xml:space="preserve"> do Modelo 500 e no documento Aviso Prévio é o sindicato que preenche, onde o funcionário preenchera aqui na hora do </w:t>
      </w:r>
      <w:proofErr w:type="gramStart"/>
      <w:r>
        <w:rPr>
          <w:color w:val="1F497D"/>
        </w:rPr>
        <w:t xml:space="preserve">atendimento  </w:t>
      </w:r>
      <w:r>
        <w:rPr>
          <w:b/>
          <w:bCs/>
          <w:color w:val="1F497D"/>
        </w:rPr>
        <w:t>se</w:t>
      </w:r>
      <w:proofErr w:type="gramEnd"/>
      <w:r>
        <w:rPr>
          <w:b/>
          <w:bCs/>
          <w:color w:val="1F497D"/>
        </w:rPr>
        <w:t xml:space="preserve"> ira ou não cumprir</w:t>
      </w:r>
      <w:r>
        <w:rPr>
          <w:color w:val="1F497D"/>
        </w:rPr>
        <w:t xml:space="preserve"> o aviso. </w:t>
      </w:r>
    </w:p>
    <w:p w:rsidR="00184EED" w:rsidRDefault="00184EED" w:rsidP="00184EED">
      <w:pPr>
        <w:pStyle w:val="m-6222746302568001893msolistparagraph"/>
      </w:pPr>
      <w:r>
        <w:rPr>
          <w:rFonts w:ascii="Symbol" w:hAnsi="Symbol"/>
          <w:color w:val="1F497D"/>
        </w:rPr>
        <w:t></w:t>
      </w:r>
      <w:r>
        <w:rPr>
          <w:color w:val="1F497D"/>
          <w:sz w:val="14"/>
          <w:szCs w:val="14"/>
        </w:rPr>
        <w:t xml:space="preserve">         </w:t>
      </w:r>
      <w:r>
        <w:rPr>
          <w:color w:val="1F497D"/>
          <w:shd w:val="clear" w:color="auto" w:fill="FFFF00"/>
        </w:rPr>
        <w:t xml:space="preserve">Nas linhas PONTILHADAS é para a empresa trazer preenchidas (digital) conforme os dados da empresa com CNPJ e colaborador com </w:t>
      </w:r>
      <w:proofErr w:type="gramStart"/>
      <w:r>
        <w:rPr>
          <w:color w:val="1F497D"/>
          <w:shd w:val="clear" w:color="auto" w:fill="FFFF00"/>
        </w:rPr>
        <w:t>CPF</w:t>
      </w:r>
      <w:r>
        <w:rPr>
          <w:color w:val="1F497D"/>
        </w:rPr>
        <w:t xml:space="preserve"> .</w:t>
      </w:r>
      <w:proofErr w:type="gramEnd"/>
    </w:p>
    <w:p w:rsidR="00184EED" w:rsidRDefault="00184EED" w:rsidP="00184EED">
      <w:pPr>
        <w:pStyle w:val="m-6222746302568001893msolistparagraph"/>
      </w:pPr>
      <w:r>
        <w:rPr>
          <w:rFonts w:ascii="Symbol" w:hAnsi="Symbol"/>
          <w:color w:val="FF6600"/>
          <w:sz w:val="28"/>
          <w:szCs w:val="28"/>
        </w:rPr>
        <w:t></w:t>
      </w:r>
      <w:r>
        <w:rPr>
          <w:color w:val="FF6600"/>
          <w:sz w:val="14"/>
          <w:szCs w:val="14"/>
        </w:rPr>
        <w:t xml:space="preserve">        </w:t>
      </w:r>
      <w:r>
        <w:rPr>
          <w:color w:val="FF6600"/>
          <w:sz w:val="28"/>
          <w:szCs w:val="28"/>
          <w:shd w:val="clear" w:color="auto" w:fill="000000"/>
        </w:rPr>
        <w:t xml:space="preserve">Se o Colaborador estiver no período de experiência por favor </w:t>
      </w:r>
      <w:proofErr w:type="gramStart"/>
      <w:r>
        <w:rPr>
          <w:color w:val="FF6600"/>
          <w:sz w:val="28"/>
          <w:szCs w:val="28"/>
          <w:shd w:val="clear" w:color="auto" w:fill="000000"/>
        </w:rPr>
        <w:t>usar  o</w:t>
      </w:r>
      <w:proofErr w:type="gramEnd"/>
      <w:r>
        <w:rPr>
          <w:color w:val="FF6600"/>
          <w:sz w:val="28"/>
          <w:szCs w:val="28"/>
          <w:shd w:val="clear" w:color="auto" w:fill="000000"/>
        </w:rPr>
        <w:t xml:space="preserve"> modelo do documento 2 Aviso Prévio.</w:t>
      </w:r>
    </w:p>
    <w:p w:rsidR="00184EED" w:rsidRDefault="00184EED" w:rsidP="00184EED">
      <w:pPr>
        <w:spacing w:before="100" w:beforeAutospacing="1" w:after="100" w:afterAutospacing="1"/>
      </w:pPr>
      <w:r>
        <w:rPr>
          <w:color w:val="FF6600"/>
          <w:sz w:val="28"/>
          <w:szCs w:val="28"/>
        </w:rPr>
        <w:t> </w:t>
      </w:r>
    </w:p>
    <w:p w:rsidR="00184EED" w:rsidRDefault="00184EED" w:rsidP="00184EED">
      <w:pPr>
        <w:pStyle w:val="m-6222746302568001893msolistparagraph"/>
      </w:pPr>
      <w:r>
        <w:rPr>
          <w:rFonts w:ascii="Symbol" w:hAnsi="Symbol"/>
          <w:color w:val="FF0000"/>
        </w:rPr>
        <w:t></w:t>
      </w:r>
      <w:r>
        <w:rPr>
          <w:color w:val="FF0000"/>
          <w:sz w:val="14"/>
          <w:szCs w:val="14"/>
        </w:rPr>
        <w:t xml:space="preserve">         </w:t>
      </w:r>
      <w:r>
        <w:rPr>
          <w:color w:val="FF0000"/>
        </w:rPr>
        <w:t>OS DOCUMENTOS DEVERAM ESTAR COM A DATA DO DIA QUE ESTA AGENDADO NO SINDICATO.</w:t>
      </w:r>
    </w:p>
    <w:p w:rsidR="00184EED" w:rsidRDefault="00184EED" w:rsidP="00184EED">
      <w:pPr>
        <w:spacing w:before="100" w:beforeAutospacing="1" w:after="100" w:afterAutospacing="1"/>
      </w:pPr>
      <w:r>
        <w:rPr>
          <w:color w:val="FF0000"/>
        </w:rPr>
        <w:t>Obs.: caso esteja com outra data não serão aceitos.</w:t>
      </w:r>
    </w:p>
    <w:p w:rsidR="00184EED" w:rsidRDefault="00184EED" w:rsidP="00184EED">
      <w:pPr>
        <w:pStyle w:val="m-6222746302568001893msolistparagraph"/>
      </w:pPr>
      <w:r>
        <w:rPr>
          <w:rFonts w:ascii="Symbol" w:hAnsi="Symbol"/>
          <w:color w:val="002060"/>
        </w:rPr>
        <w:t></w:t>
      </w:r>
      <w:r>
        <w:rPr>
          <w:color w:val="002060"/>
          <w:sz w:val="14"/>
          <w:szCs w:val="14"/>
        </w:rPr>
        <w:t xml:space="preserve">         </w:t>
      </w:r>
      <w:r>
        <w:rPr>
          <w:b/>
          <w:bCs/>
          <w:color w:val="002060"/>
        </w:rPr>
        <w:t>CARTA DE PREPOSIÇÃO para o representante da empresa. PARA A REALIZAÇÃO DE PEDIDO ASSISTIDO, HOMOLOGAÇÃO DE RESCISÃO E ATENDIMENTO JURÍDICO É OBRIGATÓRIO APRESENTAÇÃO DE CARTA DE PREPOSIÇÃO/PROCURAÇÃO/CONTRATO SOCIAL.</w:t>
      </w:r>
    </w:p>
    <w:p w:rsidR="00184EED" w:rsidRPr="00184EED" w:rsidRDefault="00184EED" w:rsidP="00184EED">
      <w:pPr>
        <w:pStyle w:val="m-6222746302568001893msolistparagraph"/>
      </w:pPr>
      <w:r>
        <w:rPr>
          <w:rFonts w:ascii="Symbol" w:hAnsi="Symbol"/>
          <w:color w:val="1F497D"/>
        </w:rPr>
        <w:t></w:t>
      </w:r>
      <w:r>
        <w:rPr>
          <w:color w:val="1F497D"/>
          <w:sz w:val="14"/>
          <w:szCs w:val="14"/>
        </w:rPr>
        <w:t xml:space="preserve">         </w:t>
      </w:r>
      <w:r>
        <w:rPr>
          <w:color w:val="1F497D"/>
        </w:rPr>
        <w:t xml:space="preserve">OBS; TEM UMA TAXA DE </w:t>
      </w:r>
      <w:r>
        <w:rPr>
          <w:color w:val="FF0000"/>
          <w:shd w:val="clear" w:color="auto" w:fill="FFFF00"/>
        </w:rPr>
        <w:t>70 REAIS</w:t>
      </w:r>
      <w:r>
        <w:rPr>
          <w:color w:val="FF0000"/>
        </w:rPr>
        <w:t xml:space="preserve"> </w:t>
      </w:r>
      <w:r>
        <w:rPr>
          <w:color w:val="1F497D"/>
        </w:rPr>
        <w:t>A SER PAGA AQUI NO SINDICATO PELA EMPRESA, PARA ESTE ATENDIMENTO. Se precisar imprimir documentos 0, 50 centavos por folha.</w:t>
      </w:r>
    </w:p>
    <w:p w:rsidR="00184EED" w:rsidRDefault="00184EED" w:rsidP="00184EED">
      <w:pPr>
        <w:rPr>
          <w:rFonts w:ascii="Calibri" w:hAnsi="Calibri" w:cs="Calibri"/>
          <w:color w:val="1F497D"/>
          <w:sz w:val="22"/>
          <w:szCs w:val="22"/>
          <w:lang w:eastAsia="en-US"/>
        </w:rPr>
      </w:pPr>
    </w:p>
    <w:p w:rsidR="00184EED" w:rsidRDefault="00184EED" w:rsidP="00184EED">
      <w:pPr>
        <w:keepNext/>
        <w:rPr>
          <w:rFonts w:ascii="Calibri" w:hAnsi="Calibri" w:cs="Calibri"/>
          <w:b/>
          <w:bCs/>
          <w:color w:val="1F497D"/>
          <w:sz w:val="22"/>
          <w:szCs w:val="22"/>
        </w:rPr>
      </w:pPr>
      <w:r>
        <w:rPr>
          <w:rFonts w:ascii="Calibri" w:hAnsi="Calibri" w:cs="Calibri"/>
          <w:b/>
          <w:bCs/>
          <w:color w:val="1F497D"/>
          <w:sz w:val="22"/>
          <w:szCs w:val="22"/>
        </w:rPr>
        <w:t>Grata</w:t>
      </w:r>
    </w:p>
    <w:p w:rsidR="000115B7" w:rsidRDefault="000115B7"/>
    <w:sectPr w:rsidR="000115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EED"/>
    <w:rsid w:val="000115B7"/>
    <w:rsid w:val="00184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05F5A"/>
  <w15:chartTrackingRefBased/>
  <w15:docId w15:val="{37C0CAC4-B06F-4014-A9C4-6F701D5BB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4EED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84EED"/>
    <w:rPr>
      <w:color w:val="0563C1"/>
      <w:u w:val="single"/>
    </w:rPr>
  </w:style>
  <w:style w:type="paragraph" w:customStyle="1" w:styleId="m-6222746302568001893msolistparagraph">
    <w:name w:val="m_-6222746302568001893msolistparagraph"/>
    <w:basedOn w:val="Normal"/>
    <w:rsid w:val="00184EE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44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eccampogrande.or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260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2025-05-09T12:49:00Z</dcterms:created>
  <dcterms:modified xsi:type="dcterms:W3CDTF">2025-05-09T12:51:00Z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1021911776</vt:i4>
  </property>
  <property fmtid="{D5CDD505-2E9C-101B-9397-08002B2CF9AE}" pid="3" name="_NewReviewCycle">
    <vt:lpwstr/>
  </property>
  <property fmtid="{D5CDD505-2E9C-101B-9397-08002B2CF9AE}" pid="4" name="_EmailSubject">
    <vt:lpwstr> SITE</vt:lpwstr>
  </property>
  <property fmtid="{D5CDD505-2E9C-101B-9397-08002B2CF9AE}" pid="5" name="_AuthorEmail">
    <vt:lpwstr>associados@seccampogrande.org.br</vt:lpwstr>
  </property>
  <property fmtid="{D5CDD505-2E9C-101B-9397-08002B2CF9AE}" pid="6" name="_AuthorEmailDisplayName">
    <vt:lpwstr>Associados SEC Campo Grande</vt:lpwstr>
  </property>
</Properties>
</file>